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B0F78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4B0F78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B0F78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4B0F78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4B0F78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4B0F78">
        <w:rPr>
          <w:rFonts w:ascii="TH Niramit AS" w:hAnsi="TH Niramit AS" w:cs="TH Niramit AS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4B0F78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4B0F78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4B0F78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4B0F78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4B0F78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4B0F78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4B0F78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4B0F78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1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4B0F78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DC76FF" w:rsidRDefault="007F3866" w:rsidP="007F3866">
      <w:pPr>
        <w:ind w:firstLine="720"/>
        <w:jc w:val="thaiDistribute"/>
        <w:rPr>
          <w:rFonts w:ascii="TH NiramitIT๙" w:hAnsi="TH NiramitIT๙" w:cs="TH NiramitIT๙"/>
          <w:b/>
          <w:bCs/>
          <w:sz w:val="36"/>
          <w:szCs w:val="36"/>
          <w:lang w:bidi="th-TH"/>
        </w:rPr>
      </w:pPr>
    </w:p>
    <w:p w:rsidR="007F3866" w:rsidRPr="00DC76FF" w:rsidRDefault="007F3866" w:rsidP="007F3866">
      <w:pPr>
        <w:ind w:firstLine="720"/>
        <w:jc w:val="thaiDistribute"/>
        <w:rPr>
          <w:rFonts w:ascii="TH NiramitIT๙" w:hAnsi="TH NiramitIT๙" w:cs="TH NiramitIT๙"/>
          <w:b/>
          <w:bCs/>
          <w:sz w:val="36"/>
          <w:szCs w:val="36"/>
          <w:lang w:bidi="th-TH"/>
        </w:rPr>
      </w:pPr>
    </w:p>
    <w:p w:rsidR="004B0F78" w:rsidRDefault="004B0F78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</w:p>
    <w:p w:rsidR="00870669" w:rsidRPr="004B0F78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4B0F78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B0F7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4B0F78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4B0F78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4B0F78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4B0F7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         </w: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</w: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="000145F4" w:rsidRPr="004B0F78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Materials Science</w:t>
            </w:r>
          </w:p>
        </w:tc>
      </w:tr>
    </w:tbl>
    <w:p w:rsidR="00870669" w:rsidRPr="004B0F78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4B0F78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B0F78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4B0F78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4B0F7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57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931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B0F78" w:rsidTr="00DC76FF">
        <w:tc>
          <w:tcPr>
            <w:tcW w:w="3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วศ 345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วิทยาการและเทคโนโลยีแก้ว</w:t>
            </w:r>
          </w:p>
        </w:tc>
      </w:tr>
      <w:tr w:rsidR="00870669" w:rsidRPr="004B0F78" w:rsidTr="00DC76FF">
        <w:tc>
          <w:tcPr>
            <w:tcW w:w="10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B0F78" w:rsidTr="00DC76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45F4" w:rsidRPr="004B0F78" w:rsidRDefault="00870669" w:rsidP="00870669">
            <w:pPr>
              <w:ind w:left="57"/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วศ 202</w:t>
            </w:r>
          </w:p>
          <w:p w:rsidR="00870669" w:rsidRPr="004B0F78" w:rsidRDefault="000145F4" w:rsidP="00870669">
            <w:pPr>
              <w:ind w:left="57"/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 วศ 341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145F4"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ผลึกเชิงเคมีสำหรับวัสดุศาสตร์  และ</w:t>
            </w:r>
          </w:p>
          <w:p w:rsidR="000145F4" w:rsidRPr="004B0F78" w:rsidRDefault="000145F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เซรามิกส์เบื้องต้น</w:t>
            </w:r>
          </w:p>
        </w:tc>
      </w:tr>
      <w:tr w:rsidR="00870669" w:rsidRPr="004B0F78" w:rsidTr="00DC76FF">
        <w:tc>
          <w:tcPr>
            <w:tcW w:w="10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4B0F78" w:rsidTr="00DC76F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3606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นภัสถ์ จันทร์มี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B0F78" w:rsidTr="00DC76F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3606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นภัสถ์ จันทร์มี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B0F78" w:rsidTr="00DC76F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36061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B0F78" w:rsidTr="00DC76FF">
        <w:tc>
          <w:tcPr>
            <w:tcW w:w="10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B0F78" w:rsidTr="00DC76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DC76F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47.6pt;margin-top:3.5pt;width:9.75pt;height:13.5pt;z-index:251653632;mso-position-horizontal-relative:text;mso-position-vertical-relative:text" fillcolor="black" strokeweight="1.5pt">
                  <v:shadow on="t" opacity=".5"/>
                </v:rect>
              </w:pict>
            </w:r>
            <w:r w:rsidRPr="004B0F78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4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293F0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6061B"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293F0B"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</w:t>
            </w:r>
            <w:r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B0F78" w:rsidTr="00DC76FF">
        <w:tc>
          <w:tcPr>
            <w:tcW w:w="10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B0F78" w:rsidTr="00DC76F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" strokeweight="1.5pt">
                  <v:shadow on="t" opacity=".5"/>
                </v:rect>
              </w:pic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4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B0F78" w:rsidTr="00DC76F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4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B0F78" w:rsidTr="00DC76FF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B0F78" w:rsidTr="00DC76FF"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B0F78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B0F78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B0F78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4B0F78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4B0F78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9"/>
        <w:gridCol w:w="109"/>
        <w:gridCol w:w="1394"/>
        <w:gridCol w:w="1302"/>
        <w:gridCol w:w="138"/>
        <w:gridCol w:w="3418"/>
      </w:tblGrid>
      <w:tr w:rsidR="00870669" w:rsidRPr="004B0F78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4B0F78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3828" w:type="dxa"/>
            <w:gridSpan w:val="2"/>
          </w:tcPr>
          <w:p w:rsidR="00870669" w:rsidRPr="004B0F78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94" w:type="dxa"/>
          </w:tcPr>
          <w:p w:rsidR="00870669" w:rsidRPr="004B0F78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4B0F78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B0F78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870669" w:rsidRPr="004B0F78" w:rsidRDefault="00ED1034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สถานภาพอุตสาหกรรมแก้วและกระจกในประเทศไทย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870669" w:rsidRPr="004B0F78" w:rsidRDefault="00ED1034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วัตถุดิบ แหล่งวัตถุดิบ และข้อกำหนดในการใช้ทรัพยากร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870669" w:rsidRPr="004B0F78" w:rsidRDefault="00ED1034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ชนิด โครงสร้างแก้ว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แบบจำลองของโครงสร้างแก้ว 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การเปลี่ยนสภาพเป็นแก้ว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870669" w:rsidRPr="004B0F78" w:rsidRDefault="00ED1034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เตาหลอมและการหลอมแก้ว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4B0F78" w:rsidRDefault="00ED1034" w:rsidP="00293F0B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</w:t>
            </w:r>
            <w:r w:rsidR="00293F0B"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ED1034" w:rsidRPr="004B0F78" w:rsidRDefault="00ED1034" w:rsidP="00ED1034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กระบวนการขึ้นรูปแก้วอุตสาหกรรม</w:t>
            </w:r>
          </w:p>
          <w:p w:rsidR="00870669" w:rsidRPr="004B0F78" w:rsidRDefault="00ED1034" w:rsidP="00ED1034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- </w:t>
            </w:r>
            <w:r w:rsidRPr="004B0F7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Flat Glass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/ - </w:t>
            </w:r>
            <w:r w:rsidRPr="004B0F78">
              <w:rPr>
                <w:rFonts w:ascii="TH Niramit AS" w:hAnsi="TH Niramit AS" w:cs="TH Niramit AS"/>
                <w:sz w:val="28"/>
                <w:szCs w:val="28"/>
                <w:lang w:bidi="th-TH"/>
              </w:rPr>
              <w:t>Hollowware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/ </w:t>
            </w:r>
            <w:r w:rsidRPr="004B0F78">
              <w:rPr>
                <w:rFonts w:ascii="TH Niramit AS" w:hAnsi="TH Niramit AS" w:cs="TH Niramit AS"/>
                <w:sz w:val="28"/>
                <w:szCs w:val="28"/>
                <w:lang w:bidi="th-TH"/>
              </w:rPr>
              <w:t>- Glass Fiber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870669" w:rsidRPr="004B0F78" w:rsidRDefault="00ED1034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ตัวอย่างตำหนิของผลิตภัณฑ์แก้ว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4B0F78" w:rsidRDefault="00293F0B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4B0F78" w:rsidTr="00DC76FF">
        <w:tblPrEx>
          <w:tblCellMar>
            <w:top w:w="0" w:type="dxa"/>
            <w:bottom w:w="0" w:type="dxa"/>
          </w:tblCellMar>
        </w:tblPrEx>
        <w:tc>
          <w:tcPr>
            <w:tcW w:w="3828" w:type="dxa"/>
            <w:gridSpan w:val="2"/>
          </w:tcPr>
          <w:p w:rsidR="00870669" w:rsidRPr="004B0F78" w:rsidRDefault="00ED1034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สมบัติทางกายภาพของแก้ว</w:t>
            </w:r>
          </w:p>
        </w:tc>
        <w:tc>
          <w:tcPr>
            <w:tcW w:w="1394" w:type="dxa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4B0F78" w:rsidRDefault="00ED1034" w:rsidP="00ED103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418" w:type="dxa"/>
          </w:tcPr>
          <w:p w:rsidR="00870669" w:rsidRPr="004B0F78" w:rsidRDefault="00870669" w:rsidP="00870669">
            <w:pPr>
              <w:pStyle w:val="7"/>
              <w:spacing w:before="120"/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870669" w:rsidRPr="004B0F78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4B0F78" w:rsidRDefault="00CA7F68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4B0F78" w:rsidRDefault="00870669" w:rsidP="00DC76F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70669" w:rsidRPr="004B0F78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719" w:type="dxa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3556" w:type="dxa"/>
            <w:gridSpan w:val="2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4B0F78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719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556" w:type="dxa"/>
            <w:gridSpan w:val="2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B0F78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719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3556" w:type="dxa"/>
            <w:gridSpan w:val="2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4B0F78" w:rsidRDefault="004017DD">
      <w:pPr>
        <w:rPr>
          <w:rFonts w:ascii="TH Niramit AS" w:hAnsi="TH Niramit AS" w:cs="TH Niramit AS"/>
        </w:rPr>
      </w:pPr>
      <w:r w:rsidRPr="004B0F78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4B0F78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4B0F78">
        <w:rPr>
          <w:rFonts w:ascii="TH Niramit AS" w:hAnsi="TH Niramit AS" w:cs="TH Niramit A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B0F78">
        <w:trPr>
          <w:cantSplit/>
          <w:trHeight w:val="530"/>
        </w:trPr>
        <w:tc>
          <w:tcPr>
            <w:tcW w:w="2880" w:type="dxa"/>
          </w:tcPr>
          <w:p w:rsidR="004017DD" w:rsidRPr="004B0F78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B0F78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B0F78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cs/>
              </w:rPr>
            </w:pPr>
            <w:r w:rsidRPr="004B0F78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B0F78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</w:t>
            </w:r>
            <w:r w:rsidRPr="004B0F78">
              <w:rPr>
                <w:rFonts w:ascii="TH Niramit AS" w:hAnsi="TH Niramit AS" w:cs="TH Niramit A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594514" w:rsidRPr="004B0F78">
        <w:trPr>
          <w:cantSplit/>
          <w:trHeight w:val="530"/>
        </w:trPr>
        <w:tc>
          <w:tcPr>
            <w:tcW w:w="2880" w:type="dxa"/>
          </w:tcPr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4B0F78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</w:rPr>
            </w:pPr>
            <w:r w:rsidRPr="004B0F78">
              <w:rPr>
                <w:rFonts w:ascii="TH Niramit AS" w:hAnsi="TH Niramit AS"/>
                <w:color w:val="000000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s/>
              </w:rPr>
              <w:t>ใช้ข้อสอบทำการทดสอบก่อนเรียน</w:t>
            </w:r>
          </w:p>
          <w:p w:rsidR="00594514" w:rsidRPr="004B0F78" w:rsidRDefault="00293F0B" w:rsidP="00293F0B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4B0F78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94514" w:rsidRPr="004B0F78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94514" w:rsidRPr="004B0F78">
              <w:rPr>
                <w:rFonts w:ascii="TH Niramit AS" w:hAnsi="TH Niramit AS" w:cs="TH Niramit AS"/>
                <w:color w:val="000000"/>
                <w:cs/>
              </w:rPr>
              <w:t xml:space="preserve">อื่น ๆ </w:t>
            </w:r>
            <w:r w:rsidRPr="004B0F78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ผลการเรียน วิชา วศ 341</w:t>
            </w:r>
            <w:r w:rsidRPr="004B0F78">
              <w:rPr>
                <w:rFonts w:ascii="TH Niramit AS" w:hAnsi="TH Niramit AS" w:cs="TH Niramit AS"/>
                <w:cs/>
                <w:lang w:bidi="th-TH"/>
              </w:rPr>
              <w:t xml:space="preserve"> เซรามิกส์เบื้องต้น</w:t>
            </w:r>
          </w:p>
        </w:tc>
        <w:tc>
          <w:tcPr>
            <w:tcW w:w="2520" w:type="dxa"/>
            <w:shd w:val="clear" w:color="auto" w:fill="auto"/>
          </w:tcPr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กลุ่มคนเก่ง จำนวน..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1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....คน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(ได้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 xml:space="preserve"> B 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>วิชา วศ 341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)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.คน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(ได้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 xml:space="preserve"> 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 xml:space="preserve">C 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>วิชา วศ 341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)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>1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..คน</w:t>
            </w:r>
          </w:p>
          <w:p w:rsidR="00594514" w:rsidRPr="004B0F78" w:rsidRDefault="00594514" w:rsidP="00293F0B">
            <w:pPr>
              <w:rPr>
                <w:rFonts w:ascii="TH Niramit AS" w:hAnsi="TH Niramit AS" w:cs="TH Niramit AS"/>
                <w:sz w:val="22"/>
                <w:szCs w:val="22"/>
                <w:cs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(ได้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 xml:space="preserve">D+  </w:t>
            </w:r>
            <w:r w:rsidR="00293F0B" w:rsidRPr="004B0F78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>วิชา วศ 341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594514" w:rsidRPr="004B0F78" w:rsidRDefault="00293F0B" w:rsidP="0068043A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การเขียนเรียบเรียงความรู้</w:t>
            </w:r>
          </w:p>
        </w:tc>
        <w:tc>
          <w:tcPr>
            <w:tcW w:w="1980" w:type="dxa"/>
            <w:shd w:val="clear" w:color="auto" w:fill="auto"/>
          </w:tcPr>
          <w:p w:rsidR="00594514" w:rsidRPr="004B0F78" w:rsidRDefault="00594514" w:rsidP="004017DD">
            <w:pPr>
              <w:rPr>
                <w:rFonts w:ascii="TH Niramit AS" w:hAnsi="TH Niramit AS" w:cs="TH Niramit AS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s/>
              </w:rPr>
              <w:t>สอนเสริมในเนื้อหาผู้เรียนมีความรู้ไม่เพียงพอ</w:t>
            </w:r>
          </w:p>
          <w:p w:rsidR="00594514" w:rsidRPr="004B0F78" w:rsidRDefault="00594514" w:rsidP="004017DD">
            <w:pPr>
              <w:rPr>
                <w:rFonts w:ascii="TH Niramit AS" w:hAnsi="TH Niramit AS" w:cs="TH Niramit AS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s/>
              </w:rPr>
              <w:t>แจกเอกสารเพิ่มเติมให้ผู้เรียนไปศึกษาด้วยตนเอง</w:t>
            </w:r>
          </w:p>
          <w:p w:rsidR="00594514" w:rsidRPr="004B0F78" w:rsidRDefault="00594514" w:rsidP="004017DD">
            <w:pPr>
              <w:rPr>
                <w:rFonts w:ascii="TH Niramit AS" w:hAnsi="TH Niramit AS" w:cs="TH Niramit AS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อื่น ๆ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594514" w:rsidRPr="004B0F78" w:rsidRDefault="00594514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4B0F78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4B0F78">
        <w:trPr>
          <w:cantSplit/>
        </w:trPr>
        <w:tc>
          <w:tcPr>
            <w:tcW w:w="10080" w:type="dxa"/>
            <w:gridSpan w:val="6"/>
          </w:tcPr>
          <w:p w:rsidR="004017DD" w:rsidRPr="004B0F78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B0F78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B0F78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4B0F78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B0F78">
        <w:trPr>
          <w:cantSplit/>
          <w:trHeight w:val="465"/>
        </w:trPr>
        <w:tc>
          <w:tcPr>
            <w:tcW w:w="1800" w:type="dxa"/>
            <w:vMerge/>
          </w:tcPr>
          <w:p w:rsidR="005746A5" w:rsidRPr="004B0F78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B0F78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4B0F78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B0F78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B0F78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94514" w:rsidRPr="004B0F78">
        <w:trPr>
          <w:cantSplit/>
          <w:trHeight w:val="4967"/>
        </w:trPr>
        <w:tc>
          <w:tcPr>
            <w:tcW w:w="1800" w:type="dxa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Cs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อื่น ๆ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ผู้สอนทำให้เห็นเป็นตัวอย่างในเรื่องการมีวินัย ตรงต่อเวลาและรับผิดชอบต่อตนเองสังคม และสิ่งแวดล้อม</w:t>
            </w:r>
          </w:p>
        </w:tc>
        <w:tc>
          <w:tcPr>
            <w:tcW w:w="1801" w:type="dxa"/>
            <w:shd w:val="clear" w:color="auto" w:fill="auto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สื่ออิเล็กโทรนิกส์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ได้แก่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ฟิลม์สไลด์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โทรทัศน์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วีดีทัศน์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94514" w:rsidRPr="004B0F78" w:rsidRDefault="003B6A2E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4C084D" w:rsidRPr="004B0F78" w:rsidRDefault="004C084D">
      <w:pPr>
        <w:rPr>
          <w:rFonts w:ascii="TH Niramit AS" w:hAnsi="TH Niramit AS" w:cs="TH Niramit AS"/>
          <w:lang w:bidi="th-TH"/>
        </w:rPr>
      </w:pPr>
    </w:p>
    <w:p w:rsidR="00FF0143" w:rsidRPr="004B0F78" w:rsidRDefault="00FF0143">
      <w:pPr>
        <w:rPr>
          <w:rFonts w:ascii="TH Niramit AS" w:hAnsi="TH Niramit AS" w:cs="TH Niramit AS"/>
          <w:lang w:bidi="th-TH"/>
        </w:rPr>
      </w:pPr>
    </w:p>
    <w:p w:rsidR="00FF0143" w:rsidRPr="004B0F78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4B0F78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4B0F78">
        <w:trPr>
          <w:cantSplit/>
          <w:trHeight w:val="795"/>
        </w:trPr>
        <w:tc>
          <w:tcPr>
            <w:tcW w:w="1800" w:type="dxa"/>
            <w:vMerge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4B0F78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594514" w:rsidRPr="004B0F78">
        <w:trPr>
          <w:cantSplit/>
          <w:trHeight w:val="386"/>
        </w:trPr>
        <w:tc>
          <w:tcPr>
            <w:tcW w:w="1800" w:type="dxa"/>
          </w:tcPr>
          <w:p w:rsidR="00594514" w:rsidRPr="004B0F78" w:rsidRDefault="00594514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(Lecture)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(Case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bidi="th-TH"/>
              </w:rPr>
              <w:t>Individual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bidi="th-TH"/>
              </w:rPr>
              <w:t>Constructivism)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  <w:t>Self –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bidi="th-TH"/>
              </w:rPr>
              <w:t>(Work – 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bidi="th-TH"/>
              </w:rPr>
              <w:t>Research – 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4B0F78">
                  <w:rPr>
                    <w:rFonts w:ascii="TH Niramit AS" w:hAnsi="TH Niramit AS" w:cs="TH Niramit AS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4B0F78">
              <w:rPr>
                <w:rFonts w:ascii="TH Niramit AS" w:hAnsi="TH Niramit AS" w:cs="TH Niramit AS"/>
                <w:sz w:val="22"/>
                <w:szCs w:val="22"/>
                <w:lang w:bidi="th-TH"/>
              </w:rPr>
              <w:t xml:space="preserve"> – Based Approach)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Brain Storming Group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วิธีการสอนแบบ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Tutorial Group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สื่ออิเล็กโทรนิกส์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ได้แก่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PowerPoint,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Internet,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>E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-learning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LCD Projector / 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Overhead Projector /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Visualizer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ฟิลม์สไลด์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โทรทัศน์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/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วีดีทัศน์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CD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………………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94514" w:rsidRPr="004B0F78" w:rsidRDefault="003B6A2E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94514" w:rsidRPr="004B0F78" w:rsidRDefault="00594514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594514" w:rsidRPr="004B0F78" w:rsidRDefault="00594514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</w:tbl>
    <w:p w:rsidR="00594514" w:rsidRPr="004B0F78" w:rsidRDefault="00594514">
      <w:pPr>
        <w:rPr>
          <w:rFonts w:ascii="TH Niramit AS" w:hAnsi="TH Niramit AS" w:cs="TH Niramit AS"/>
          <w:lang w:bidi="th-TH"/>
        </w:rPr>
      </w:pPr>
    </w:p>
    <w:p w:rsidR="00594514" w:rsidRPr="004B0F78" w:rsidRDefault="00594514">
      <w:pPr>
        <w:rPr>
          <w:rFonts w:ascii="TH Niramit AS" w:hAnsi="TH Niramit AS" w:cs="TH Niramit AS"/>
          <w:lang w:bidi="th-TH"/>
        </w:rPr>
      </w:pPr>
    </w:p>
    <w:p w:rsidR="00594514" w:rsidRPr="004B0F78" w:rsidRDefault="00594514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94514" w:rsidRPr="004B0F78">
        <w:trPr>
          <w:cantSplit/>
          <w:trHeight w:val="530"/>
        </w:trPr>
        <w:tc>
          <w:tcPr>
            <w:tcW w:w="1800" w:type="dxa"/>
            <w:vMerge w:val="restart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94514" w:rsidRPr="004B0F78">
        <w:trPr>
          <w:cantSplit/>
          <w:trHeight w:val="577"/>
        </w:trPr>
        <w:tc>
          <w:tcPr>
            <w:tcW w:w="1800" w:type="dxa"/>
            <w:vMerge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594514" w:rsidRPr="004B0F78">
        <w:trPr>
          <w:cantSplit/>
          <w:trHeight w:val="386"/>
        </w:trPr>
        <w:tc>
          <w:tcPr>
            <w:tcW w:w="1800" w:type="dxa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(Lecture)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3" type="#_x0000_t32" style="position:absolute;left:0;text-align:left;margin-left:43.5pt;margin-top:14.45pt;width:0;height:0;z-index:251660800;mso-position-horizontal-relative:text;mso-position-vertical-relative:text" o:connectortype="straight"/>
              </w:pic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(Case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สื่ออิเล็กโทรนิกส์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ได้แก่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PowerPoint,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Internet,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>E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-learning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LCD Projector / 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Overhead Projector /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Visualizer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ฟิลม์สไลด์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โทรทัศน์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/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วีดีทัศน์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CD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………………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94514" w:rsidRPr="004B0F78" w:rsidRDefault="003B6A2E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DC76FF" w:rsidRPr="004B0F78" w:rsidTr="00521E7D">
        <w:trPr>
          <w:cantSplit/>
          <w:trHeight w:val="530"/>
        </w:trPr>
        <w:tc>
          <w:tcPr>
            <w:tcW w:w="1800" w:type="dxa"/>
            <w:vMerge w:val="restart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C76FF" w:rsidRPr="004B0F78" w:rsidTr="00521E7D">
        <w:trPr>
          <w:cantSplit/>
          <w:trHeight w:val="577"/>
        </w:trPr>
        <w:tc>
          <w:tcPr>
            <w:tcW w:w="1800" w:type="dxa"/>
            <w:vMerge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DC76FF" w:rsidRPr="004B0F78" w:rsidRDefault="00DC76FF" w:rsidP="00521E7D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594514" w:rsidRPr="004B0F78">
        <w:trPr>
          <w:cantSplit/>
          <w:trHeight w:val="386"/>
        </w:trPr>
        <w:tc>
          <w:tcPr>
            <w:tcW w:w="1800" w:type="dxa"/>
          </w:tcPr>
          <w:p w:rsidR="00594514" w:rsidRPr="004B0F78" w:rsidRDefault="00594514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1824;mso-position-horizontal-relative:text;mso-position-vertical-relative:text" o:connectortype="straight"/>
              </w:pic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อื่น ๆ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มอบหมายงานให้ทำงานเป็นรายบุคคล</w:t>
            </w:r>
          </w:p>
        </w:tc>
        <w:tc>
          <w:tcPr>
            <w:tcW w:w="1801" w:type="dxa"/>
            <w:shd w:val="clear" w:color="auto" w:fill="auto"/>
          </w:tcPr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สื่ออิเล็กโทรนิกส์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ได้แก่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Overhead Projector /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ฟิลม์สไลด์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 xml:space="preserve">โทรทัศน์ 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วีดีทัศน์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………………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94514" w:rsidRPr="004B0F78" w:rsidRDefault="003B6A2E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94514" w:rsidRPr="004B0F78" w:rsidRDefault="00594514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94514" w:rsidRPr="004B0F78" w:rsidRDefault="00594514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594514" w:rsidRPr="004B0F78" w:rsidRDefault="00594514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p w:rsidR="00DC76FF" w:rsidRPr="004B0F78" w:rsidRDefault="00DC76FF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594514" w:rsidRPr="004B0F78">
        <w:trPr>
          <w:cantSplit/>
          <w:trHeight w:val="527"/>
        </w:trPr>
        <w:tc>
          <w:tcPr>
            <w:tcW w:w="1800" w:type="dxa"/>
            <w:vMerge w:val="restart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94514" w:rsidRPr="004B0F78">
        <w:trPr>
          <w:cantSplit/>
          <w:trHeight w:val="795"/>
        </w:trPr>
        <w:tc>
          <w:tcPr>
            <w:tcW w:w="1800" w:type="dxa"/>
            <w:vMerge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94514" w:rsidRPr="004B0F78" w:rsidRDefault="00594514" w:rsidP="00594514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594514" w:rsidRPr="004B0F78">
        <w:trPr>
          <w:cantSplit/>
          <w:trHeight w:val="386"/>
        </w:trPr>
        <w:tc>
          <w:tcPr>
            <w:tcW w:w="1800" w:type="dxa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t>(Lecture)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57" type="#_x0000_t32" style="position:absolute;left:0;text-align:left;margin-left:43.5pt;margin-top:14.45pt;width:0;height:0;z-index:251662848;mso-position-horizontal-relative:text;mso-position-vertical-relative:text" o:connectortype="straight"/>
              </w:pic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94514" w:rsidRPr="004B0F78" w:rsidRDefault="00594514" w:rsidP="00594514">
            <w:pPr>
              <w:ind w:left="77"/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>วิธี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:rsidR="00594514" w:rsidRPr="004B0F78" w:rsidRDefault="00594514" w:rsidP="00594514">
            <w:pPr>
              <w:ind w:firstLine="77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imes New Roman"/>
                <w:color w:val="000000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0"/>
                <w:szCs w:val="20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สื่ออิเล็กโทรนิกส์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ได้แก่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PowerPoint,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Internet,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lang w:val="en-US"/>
              </w:rPr>
              <w:t>E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-learning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โปรแกรมคอมพิวเตอ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ง ๆ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LCD Projector / 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 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Overhead Projector /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Visualizer</w:t>
            </w:r>
          </w:p>
          <w:p w:rsidR="00594514" w:rsidRPr="004B0F78" w:rsidRDefault="00594514" w:rsidP="00594514">
            <w:pPr>
              <w:ind w:left="162" w:hanging="162"/>
              <w:rPr>
                <w:rFonts w:ascii="TH Niramit AS" w:hAnsi="TH Niramit AS" w:cs="TH Niramit AS"/>
                <w:b/>
                <w:bCs/>
                <w:sz w:val="22"/>
                <w:szCs w:val="22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ฟิลม์สไลด์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 xml:space="preserve">โทรทัศน์ 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>/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</w:rPr>
              <w:t>วีดีทัศน์</w:t>
            </w:r>
            <w:r w:rsidRPr="004B0F78">
              <w:rPr>
                <w:rFonts w:ascii="TH Niramit AS" w:hAnsi="TH Niramit AS" w:cs="TH Niramit AS"/>
                <w:b/>
                <w:bCs/>
                <w:sz w:val="22"/>
                <w:szCs w:val="22"/>
              </w:rPr>
              <w:t xml:space="preserve"> / CD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4B0F78">
              <w:rPr>
                <w:rFonts w:ascii="TH Niramit AS" w:hAnsi="TH Niramit AS"/>
                <w:sz w:val="22"/>
                <w:szCs w:val="22"/>
                <w:cs/>
              </w:rPr>
              <w:t>□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Pr="004B0F78">
              <w:rPr>
                <w:rFonts w:ascii="TH Niramit AS" w:hAnsi="TH Niramit AS" w:cs="TH Niramit AS"/>
                <w:sz w:val="22"/>
                <w:szCs w:val="22"/>
                <w:cs/>
              </w:rPr>
              <w:t>อื่น ๆ</w:t>
            </w:r>
            <w:r w:rsidRPr="004B0F78">
              <w:rPr>
                <w:rFonts w:ascii="TH Niramit AS" w:hAnsi="TH Niramit AS" w:cs="TH Niramit AS"/>
                <w:sz w:val="22"/>
                <w:szCs w:val="22"/>
              </w:rPr>
              <w:t xml:space="preserve"> ………………</w:t>
            </w:r>
          </w:p>
          <w:p w:rsidR="00594514" w:rsidRPr="004B0F78" w:rsidRDefault="00594514" w:rsidP="00594514">
            <w:pPr>
              <w:rPr>
                <w:rFonts w:ascii="TH Niramit AS" w:hAnsi="TH Niramit AS" w:cs="TH Niramit AS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94514" w:rsidRPr="004B0F78" w:rsidRDefault="003B6A2E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94514" w:rsidRPr="004B0F78" w:rsidRDefault="00594514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4B0F78" w:rsidRDefault="00FF0143">
      <w:pPr>
        <w:rPr>
          <w:rFonts w:ascii="TH Niramit AS" w:hAnsi="TH Niramit AS" w:cs="TH Niramit AS"/>
        </w:rPr>
      </w:pPr>
    </w:p>
    <w:p w:rsidR="00FF0143" w:rsidRPr="004B0F78" w:rsidRDefault="00FF0143">
      <w:pPr>
        <w:rPr>
          <w:rFonts w:ascii="TH Niramit AS" w:hAnsi="TH Niramit AS" w:cs="TH Niramit AS"/>
        </w:rPr>
      </w:pPr>
    </w:p>
    <w:p w:rsidR="00FF0143" w:rsidRPr="004B0F78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4B0F78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4B0F78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B0F78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B0F78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B0F78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B0F7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594514" w:rsidRPr="004B0F78" w:rsidRDefault="00594514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594514" w:rsidRPr="004B0F78" w:rsidRDefault="00594514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4B0F78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36"/>
        <w:gridCol w:w="595"/>
        <w:gridCol w:w="171"/>
        <w:gridCol w:w="3904"/>
        <w:gridCol w:w="552"/>
        <w:gridCol w:w="511"/>
        <w:gridCol w:w="1446"/>
        <w:gridCol w:w="1394"/>
        <w:gridCol w:w="981"/>
        <w:gridCol w:w="171"/>
      </w:tblGrid>
      <w:tr w:rsidR="00870669" w:rsidRPr="004B0F78" w:rsidTr="00726D16">
        <w:trPr>
          <w:gridAfter w:val="1"/>
          <w:wAfter w:w="171" w:type="dxa"/>
          <w:trHeight w:val="532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293F0B" w:rsidP="00293F0B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B0F78" w:rsidTr="00726D16">
        <w:trPr>
          <w:gridAfter w:val="1"/>
          <w:wAfter w:w="171" w:type="dxa"/>
          <w:trHeight w:val="449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293F0B" w:rsidP="00293F0B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BF3985" w:rsidP="00BF398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B0F78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B0F78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(79.50 – 100)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FB44E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74.50 – 79.49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FB44E7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69.50 – 74.49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FB44E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64.50 – 69.49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59.50 – 64.49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FB44E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FB44E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54.50 – 59.49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293F0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FB44E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49.50 –</w:t>
            </w:r>
            <w:r w:rsidR="009B1B43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54.49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293F0B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9B1B4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(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9B1B43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– 49.49</w:t>
            </w:r>
            <w:r w:rsidR="001328E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1328E6" w:rsidP="001328E6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B0F78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9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9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</w:t>
            </w:r>
            <w:r w:rsidR="00DC76FF" w:rsidRPr="004B0F78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</w:t>
            </w:r>
          </w:p>
        </w:tc>
      </w:tr>
      <w:tr w:rsidR="00533E50" w:rsidRPr="004B0F78" w:rsidTr="00726D16">
        <w:trPr>
          <w:gridAfter w:val="1"/>
          <w:wAfter w:w="171" w:type="dxa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9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4B0F78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C76FF" w:rsidRPr="004B0F78" w:rsidRDefault="00DC76F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C76FF" w:rsidRPr="004B0F78" w:rsidRDefault="00DC76F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C76FF" w:rsidRPr="004B0F78" w:rsidRDefault="00DC76F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C76FF" w:rsidRPr="004B0F78" w:rsidRDefault="00DC76F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B0F78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B0F7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4B0F7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4B0F78" w:rsidTr="00726D16">
        <w:trPr>
          <w:gridBefore w:val="1"/>
          <w:gridAfter w:val="1"/>
          <w:wBefore w:w="6" w:type="dxa"/>
          <w:wAfter w:w="171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4B0F7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4B0F78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4B0F7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726D16" w:rsidP="00726D16">
            <w:pPr>
              <w:ind w:left="63" w:hanging="63"/>
              <w:jc w:val="both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นภัสถ์  จันทร์มี และทวี  ตัณฆศิริ. </w:t>
            </w:r>
            <w:r w:rsidRPr="004B0F7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>การวิเคราะห์</w:t>
            </w:r>
            <w:r w:rsidRPr="004B0F7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 Tc  Tg </w:t>
            </w:r>
            <w:r w:rsidRPr="004B0F7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 xml:space="preserve">และ </w:t>
            </w:r>
            <w:r w:rsidRPr="004B0F7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Tm </w:t>
            </w:r>
            <w:r w:rsidRPr="004B0F7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</w:rPr>
              <w:t xml:space="preserve">ของแก้วตะกั่วด้วยเทคนิค </w:t>
            </w:r>
            <w:r w:rsidRPr="004B0F7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DTA</w:t>
            </w:r>
            <w:r w:rsidRPr="004B0F78">
              <w:rPr>
                <w:rFonts w:ascii="TH Niramit AS" w:hAnsi="TH Niramit AS" w:cs="TH Niramit AS"/>
                <w:sz w:val="28"/>
                <w:szCs w:val="28"/>
              </w:rPr>
              <w:t xml:space="preserve">.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</w:rPr>
              <w:t>การประชุมวิชาวิทยาศาสตร์และเทคโนโลยีแห่งประเทศไทย ครั้งที่ 26. จุฬาลงกรณ์มหาวิทยาลัย  . 2543.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726D16" w:rsidP="00726D16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นักศึกษาเข้าใจการประยุกต์ใช้เครื่องมือวิเคราะห์สำหรับตรวจสอบตัวแปรทางอุณหภูมิของแก้ว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4B0F7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0F03AB" w:rsidP="000F03AB">
            <w:pPr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การเข้าถึง </w:t>
            </w:r>
            <w:r w:rsidRPr="004B0F7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website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ที่เกี่ยวข้องกับการผลิตผลิตภัณฑ์แก้ว 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 xml:space="preserve">คลิปสั้นๆ </w:t>
            </w:r>
            <w:r w:rsidRPr="004B0F7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(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6 - 10 นาที</w:t>
            </w:r>
            <w:r w:rsidRPr="004B0F78"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 xml:space="preserve">) </w:t>
            </w: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>เกี่ยวกับกระบวนการผลิตผลิตภัณฑ์แก้ว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0F03AB" w:rsidP="003F548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สามารถใช้พัฒนาทักษะการฟังและถอดความได้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B0F78" w:rsidTr="00726D16">
        <w:trPr>
          <w:gridBefore w:val="1"/>
          <w:wBefore w:w="6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9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B0F78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4B0F7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B0F78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B0F78" w:rsidTr="00726D16">
        <w:trPr>
          <w:gridBefore w:val="1"/>
          <w:gridAfter w:val="1"/>
          <w:wBefore w:w="6" w:type="dxa"/>
          <w:wAfter w:w="171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6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B0F78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B0F78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B0F78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B0F78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4B0F78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0F03A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Textbook </w:t>
            </w: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ที่เกี่ยวข้องกับสาระวิชาในห้องสมุดยังไม่เพียงพอ</w:t>
            </w:r>
          </w:p>
          <w:p w:rsidR="00870669" w:rsidRPr="004B0F78" w:rsidRDefault="000F03AB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โดยเฉพาะเนื้อหาที่เกี่ยวกับอุตสาหกรรมแก้วของประเทศไทย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4B0F78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B0F78">
        <w:trPr>
          <w:trHeight w:val="392"/>
        </w:trPr>
        <w:tc>
          <w:tcPr>
            <w:tcW w:w="5400" w:type="dxa"/>
          </w:tcPr>
          <w:p w:rsidR="00870669" w:rsidRPr="004B0F78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B0F78">
        <w:trPr>
          <w:trHeight w:val="690"/>
        </w:trPr>
        <w:tc>
          <w:tcPr>
            <w:tcW w:w="5400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B0F78" w:rsidRDefault="00870669" w:rsidP="00870669">
      <w:pPr>
        <w:jc w:val="center"/>
        <w:rPr>
          <w:rFonts w:ascii="TH Niramit AS" w:hAnsi="TH Niramit AS" w:cs="TH Niramit AS"/>
          <w:b/>
          <w:bCs/>
          <w:sz w:val="16"/>
          <w:szCs w:val="16"/>
          <w:lang w:bidi="th-TH"/>
        </w:rPr>
      </w:pPr>
    </w:p>
    <w:p w:rsidR="00870669" w:rsidRPr="004B0F78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4B0F78">
        <w:trPr>
          <w:trHeight w:val="388"/>
        </w:trPr>
        <w:tc>
          <w:tcPr>
            <w:tcW w:w="10080" w:type="dxa"/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B0F7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4B0F78">
        <w:tc>
          <w:tcPr>
            <w:tcW w:w="10080" w:type="dxa"/>
            <w:tcBorders>
              <w:bottom w:val="nil"/>
            </w:tcBorders>
          </w:tcPr>
          <w:p w:rsidR="00870669" w:rsidRPr="004B0F78" w:rsidRDefault="00870669" w:rsidP="004B0F7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</w:tc>
      </w:tr>
      <w:tr w:rsidR="00870669" w:rsidRPr="004B0F78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870669" w:rsidRPr="004B0F78">
        <w:tc>
          <w:tcPr>
            <w:tcW w:w="10080" w:type="dxa"/>
            <w:tcBorders>
              <w:top w:val="single" w:sz="4" w:space="0" w:color="auto"/>
            </w:tcBorders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B0F78">
        <w:tc>
          <w:tcPr>
            <w:tcW w:w="10080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B0F78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870669" w:rsidRPr="004B0F78">
        <w:tc>
          <w:tcPr>
            <w:tcW w:w="10080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4B0F78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4B0F78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4B0F78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4B0F78">
        <w:tc>
          <w:tcPr>
            <w:tcW w:w="10080" w:type="dxa"/>
            <w:gridSpan w:val="4"/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B0F78">
        <w:trPr>
          <w:trHeight w:val="435"/>
        </w:trPr>
        <w:tc>
          <w:tcPr>
            <w:tcW w:w="4680" w:type="dxa"/>
            <w:gridSpan w:val="2"/>
          </w:tcPr>
          <w:p w:rsidR="00D13906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B0F78">
        <w:trPr>
          <w:trHeight w:val="1665"/>
        </w:trPr>
        <w:tc>
          <w:tcPr>
            <w:tcW w:w="4680" w:type="dxa"/>
            <w:gridSpan w:val="2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B0F7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4B0F78">
        <w:tc>
          <w:tcPr>
            <w:tcW w:w="10080" w:type="dxa"/>
            <w:gridSpan w:val="4"/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B0F7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4B0F78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4B0F7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4B0F7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4B0F7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4B0F78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4B0F78">
        <w:tc>
          <w:tcPr>
            <w:tcW w:w="10080" w:type="dxa"/>
            <w:gridSpan w:val="4"/>
          </w:tcPr>
          <w:p w:rsidR="00870669" w:rsidRPr="004B0F78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B0F78">
        <w:trPr>
          <w:cantSplit/>
          <w:trHeight w:val="525"/>
        </w:trPr>
        <w:tc>
          <w:tcPr>
            <w:tcW w:w="3960" w:type="dxa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B0F78">
        <w:trPr>
          <w:cantSplit/>
          <w:trHeight w:val="875"/>
        </w:trPr>
        <w:tc>
          <w:tcPr>
            <w:tcW w:w="3960" w:type="dxa"/>
          </w:tcPr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4B0F78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B0F78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4B0F78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B0F7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4B0F78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B0F78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4B0F78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4B0F78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4B0F78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4B0F78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4B0F78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0F03AB" w:rsidRPr="004B0F78">
        <w:rPr>
          <w:rFonts w:ascii="TH Niramit AS" w:hAnsi="TH Niramit AS" w:cs="TH Niramit AS"/>
          <w:sz w:val="32"/>
          <w:szCs w:val="32"/>
          <w:cs/>
          <w:lang w:bidi="th-TH"/>
        </w:rPr>
        <w:t xml:space="preserve">     อ. ดร. นภัสถ์  จันทร์มี</w:t>
      </w:r>
    </w:p>
    <w:p w:rsidR="00870669" w:rsidRPr="004B0F78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4B0F78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4B0F78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4B0F78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4B0F78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4B0F78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4B0F78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4B0F78" w:rsidRDefault="00476B3F" w:rsidP="00BD29F1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4B0F78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4B0F78">
        <w:rPr>
          <w:rFonts w:ascii="TH Niramit AS" w:hAnsi="TH Niramit AS" w:cs="TH Niramit AS"/>
          <w:sz w:val="32"/>
          <w:szCs w:val="32"/>
          <w:cs/>
          <w:lang w:bidi="th-TH"/>
        </w:rPr>
        <w:t>วันที่ ...</w:t>
      </w:r>
      <w:r w:rsidR="00F52AB8" w:rsidRPr="004B0F78">
        <w:rPr>
          <w:rFonts w:ascii="TH Niramit AS" w:hAnsi="TH Niramit AS" w:cs="TH Niramit AS"/>
          <w:sz w:val="32"/>
          <w:szCs w:val="32"/>
          <w:lang w:bidi="th-TH"/>
        </w:rPr>
        <w:t>18</w:t>
      </w:r>
      <w:r w:rsidR="00870669" w:rsidRPr="004B0F78">
        <w:rPr>
          <w:rFonts w:ascii="TH Niramit AS" w:hAnsi="TH Niramit AS" w:cs="TH Niramit AS"/>
          <w:sz w:val="32"/>
          <w:szCs w:val="32"/>
          <w:cs/>
          <w:lang w:bidi="th-TH"/>
        </w:rPr>
        <w:t>.... เดือน..</w:t>
      </w:r>
      <w:r w:rsidR="00F52AB8" w:rsidRPr="004B0F78">
        <w:rPr>
          <w:rFonts w:ascii="TH Niramit AS" w:hAnsi="TH Niramit AS" w:cs="TH Niramit AS"/>
          <w:sz w:val="32"/>
          <w:szCs w:val="32"/>
          <w:cs/>
          <w:lang w:bidi="th-TH"/>
        </w:rPr>
        <w:t>มีนาคม</w:t>
      </w:r>
      <w:r w:rsidR="00870669" w:rsidRPr="004B0F78">
        <w:rPr>
          <w:rFonts w:ascii="TH Niramit AS" w:hAnsi="TH Niramit AS" w:cs="TH Niramit AS"/>
          <w:sz w:val="32"/>
          <w:szCs w:val="32"/>
          <w:cs/>
          <w:lang w:bidi="th-TH"/>
        </w:rPr>
        <w:t>....พ.ศ. ..</w:t>
      </w:r>
      <w:r w:rsidR="000F03AB" w:rsidRPr="004B0F78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F52AB8" w:rsidRPr="004B0F78">
        <w:rPr>
          <w:rFonts w:ascii="TH Niramit AS" w:hAnsi="TH Niramit AS" w:cs="TH Niramit AS"/>
          <w:sz w:val="32"/>
          <w:szCs w:val="32"/>
          <w:cs/>
          <w:lang w:bidi="th-TH"/>
        </w:rPr>
        <w:t>6</w:t>
      </w:r>
      <w:r w:rsidR="00870669" w:rsidRPr="004B0F78">
        <w:rPr>
          <w:rFonts w:ascii="TH Niramit AS" w:hAnsi="TH Niramit AS" w:cs="TH Niramit AS"/>
          <w:sz w:val="32"/>
          <w:szCs w:val="32"/>
          <w:cs/>
          <w:lang w:bidi="th-TH"/>
        </w:rPr>
        <w:t>.....</w:t>
      </w:r>
    </w:p>
    <w:p w:rsidR="002E5DD9" w:rsidRPr="004B0F78" w:rsidRDefault="002E5DD9" w:rsidP="00BD29F1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2E5DD9" w:rsidRPr="004B0F78" w:rsidRDefault="002E5DD9" w:rsidP="00BD29F1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2E5DD9" w:rsidRPr="004B0F78" w:rsidRDefault="002E5DD9" w:rsidP="00BD29F1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2E5DD9" w:rsidRPr="004B0F78" w:rsidRDefault="002E5DD9" w:rsidP="00BD29F1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2E5DD9" w:rsidRPr="004B0F78" w:rsidRDefault="002E5DD9" w:rsidP="00BD29F1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2E5DD9" w:rsidRPr="00BD29F1" w:rsidRDefault="00262BB1" w:rsidP="00BD29F1">
      <w:pPr>
        <w:ind w:right="640"/>
        <w:jc w:val="center"/>
        <w:rPr>
          <w:rFonts w:ascii="TH NiramitIT๙" w:hAnsi="TH NiramitIT๙" w:cs="TH NiramitIT๙"/>
          <w:sz w:val="32"/>
          <w:szCs w:val="32"/>
          <w:cs/>
          <w:lang w:bidi="th-TH"/>
        </w:rPr>
      </w:pPr>
      <w:r>
        <w:rPr>
          <w:rFonts w:ascii="TH NiramitIT๙" w:hAnsi="TH NiramitIT๙" w:cs="TH NiramitIT๙"/>
          <w:noProof/>
          <w:sz w:val="32"/>
          <w:szCs w:val="32"/>
          <w:lang w:val="en-US" w:bidi="th-TH"/>
        </w:rPr>
        <w:drawing>
          <wp:inline distT="0" distB="0" distL="0" distR="0">
            <wp:extent cx="6400800" cy="480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5DD9" w:rsidRPr="00BD29F1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0DD" w:rsidRDefault="007670DD">
      <w:r>
        <w:separator/>
      </w:r>
    </w:p>
  </w:endnote>
  <w:endnote w:type="continuationSeparator" w:id="0">
    <w:p w:rsidR="007670DD" w:rsidRDefault="0076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Arial Unicode MS"/>
    <w:charset w:val="00"/>
    <w:family w:val="auto"/>
    <w:pitch w:val="variable"/>
    <w:sig w:usb0="00000000" w:usb1="5000204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CD" w:rsidRDefault="00A105C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05CD" w:rsidRDefault="00A105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0DD" w:rsidRDefault="007670DD">
      <w:r>
        <w:separator/>
      </w:r>
    </w:p>
  </w:footnote>
  <w:footnote w:type="continuationSeparator" w:id="0">
    <w:p w:rsidR="007670DD" w:rsidRDefault="0076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CD" w:rsidRDefault="00A105C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05CD" w:rsidRDefault="00A105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CD" w:rsidRPr="004B0F78" w:rsidRDefault="00A105CD" w:rsidP="007E441E">
    <w:pPr>
      <w:pStyle w:val="a5"/>
      <w:framePr w:wrap="around" w:vAnchor="text" w:hAnchor="margin" w:xAlign="center" w:y="1"/>
      <w:rPr>
        <w:rStyle w:val="a6"/>
        <w:rFonts w:ascii="TH Niramit AS" w:hAnsi="TH Niramit AS" w:cs="TH Niramit AS"/>
      </w:rPr>
    </w:pPr>
    <w:r w:rsidRPr="004B0F78">
      <w:rPr>
        <w:rStyle w:val="a6"/>
        <w:rFonts w:ascii="TH Niramit AS" w:hAnsi="TH Niramit AS" w:cs="TH Niramit AS"/>
      </w:rPr>
      <w:fldChar w:fldCharType="begin"/>
    </w:r>
    <w:r w:rsidRPr="004B0F78">
      <w:rPr>
        <w:rStyle w:val="a6"/>
        <w:rFonts w:ascii="TH Niramit AS" w:hAnsi="TH Niramit AS" w:cs="TH Niramit AS"/>
      </w:rPr>
      <w:instrText xml:space="preserve">PAGE  </w:instrText>
    </w:r>
    <w:r w:rsidRPr="004B0F78">
      <w:rPr>
        <w:rStyle w:val="a6"/>
        <w:rFonts w:ascii="TH Niramit AS" w:hAnsi="TH Niramit AS" w:cs="TH Niramit AS"/>
      </w:rPr>
      <w:fldChar w:fldCharType="separate"/>
    </w:r>
    <w:r w:rsidR="00262BB1">
      <w:rPr>
        <w:rStyle w:val="a6"/>
        <w:rFonts w:ascii="TH Niramit AS" w:hAnsi="TH Niramit AS" w:cs="TH Niramit AS"/>
        <w:noProof/>
      </w:rPr>
      <w:t>1</w:t>
    </w:r>
    <w:r w:rsidRPr="004B0F78">
      <w:rPr>
        <w:rStyle w:val="a6"/>
        <w:rFonts w:ascii="TH Niramit AS" w:hAnsi="TH Niramit AS" w:cs="TH Niramit AS"/>
      </w:rPr>
      <w:fldChar w:fldCharType="end"/>
    </w:r>
  </w:p>
  <w:p w:rsidR="00A105CD" w:rsidRPr="004B0F78" w:rsidRDefault="00A105CD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DC76FF">
      <w:rPr>
        <w:rStyle w:val="a6"/>
        <w:rFonts w:ascii="TH NiramitIT๙" w:hAnsi="TH NiramitIT๙" w:cs="TH NiramitIT๙"/>
        <w:sz w:val="32"/>
        <w:szCs w:val="32"/>
        <w:cs/>
        <w:lang w:bidi="th-TH"/>
      </w:rPr>
      <w:t xml:space="preserve">                                                                 </w:t>
    </w:r>
    <w:r w:rsidRPr="00DC76FF">
      <w:rPr>
        <w:rFonts w:ascii="TH NiramitIT๙" w:hAnsi="TH NiramitIT๙" w:cs="TH NiramitIT๙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4B0F78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4B0F78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45F4"/>
    <w:rsid w:val="000C58FE"/>
    <w:rsid w:val="000F03AB"/>
    <w:rsid w:val="001058FD"/>
    <w:rsid w:val="001328E6"/>
    <w:rsid w:val="00175809"/>
    <w:rsid w:val="001D5CD1"/>
    <w:rsid w:val="001E3660"/>
    <w:rsid w:val="00262BB1"/>
    <w:rsid w:val="00293F0B"/>
    <w:rsid w:val="002E5DD9"/>
    <w:rsid w:val="002F0446"/>
    <w:rsid w:val="0036061B"/>
    <w:rsid w:val="003A3C27"/>
    <w:rsid w:val="003B387C"/>
    <w:rsid w:val="003B6A2E"/>
    <w:rsid w:val="003F5489"/>
    <w:rsid w:val="004017DD"/>
    <w:rsid w:val="0044345E"/>
    <w:rsid w:val="0046390E"/>
    <w:rsid w:val="00476B3F"/>
    <w:rsid w:val="00482720"/>
    <w:rsid w:val="004B0F78"/>
    <w:rsid w:val="004C084D"/>
    <w:rsid w:val="00521E7D"/>
    <w:rsid w:val="00533E50"/>
    <w:rsid w:val="005429D5"/>
    <w:rsid w:val="00543CF5"/>
    <w:rsid w:val="005746A5"/>
    <w:rsid w:val="00594514"/>
    <w:rsid w:val="005B1094"/>
    <w:rsid w:val="005C58D0"/>
    <w:rsid w:val="0068043A"/>
    <w:rsid w:val="00726D16"/>
    <w:rsid w:val="007670DD"/>
    <w:rsid w:val="007A5A0C"/>
    <w:rsid w:val="007E441E"/>
    <w:rsid w:val="007F3866"/>
    <w:rsid w:val="00870669"/>
    <w:rsid w:val="00964655"/>
    <w:rsid w:val="009B1B43"/>
    <w:rsid w:val="00A105CD"/>
    <w:rsid w:val="00AF76C9"/>
    <w:rsid w:val="00B278A6"/>
    <w:rsid w:val="00B65EBC"/>
    <w:rsid w:val="00BD29F1"/>
    <w:rsid w:val="00BF3985"/>
    <w:rsid w:val="00CA7F68"/>
    <w:rsid w:val="00CD5965"/>
    <w:rsid w:val="00D13906"/>
    <w:rsid w:val="00DC76FF"/>
    <w:rsid w:val="00E55C74"/>
    <w:rsid w:val="00E83DDC"/>
    <w:rsid w:val="00ED1034"/>
    <w:rsid w:val="00F52AB8"/>
    <w:rsid w:val="00FB44E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12" type="connector" idref="#_x0000_s1049"/>
        <o:r id="V:Rule14" type="connector" idref="#_x0000_s1051"/>
        <o:r id="V:Rule16" type="connector" idref="#_x0000_s1053"/>
        <o:r id="V:Rule18" type="connector" idref="#_x0000_s1055"/>
        <o:r id="V:Rule20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CharChar2">
    <w:name w:val=" Char Char2"/>
    <w:basedOn w:val="a0"/>
    <w:locked/>
    <w:rsid w:val="00ED1034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1989</Words>
  <Characters>11338</Characters>
  <Application>Microsoft Office Word</Application>
  <DocSecurity>4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2013-04-01T02:47:00Z</dcterms:created>
  <dcterms:modified xsi:type="dcterms:W3CDTF">2013-04-01T02:47:00Z</dcterms:modified>
</cp:coreProperties>
</file>